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D425" w14:textId="77777777" w:rsidR="00505298" w:rsidRPr="00821700" w:rsidRDefault="00505298" w:rsidP="0050529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Plantilla de la teoría del cambio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8"/>
        <w:gridCol w:w="1998"/>
        <w:gridCol w:w="1999"/>
        <w:gridCol w:w="1999"/>
        <w:gridCol w:w="1999"/>
        <w:gridCol w:w="2002"/>
      </w:tblGrid>
      <w:tr w:rsidR="00385D56" w:rsidRPr="00821700" w14:paraId="049EB1C1" w14:textId="77777777" w:rsidTr="00505298">
        <w:tc>
          <w:tcPr>
            <w:tcW w:w="1999" w:type="dxa"/>
            <w:shd w:val="clear" w:color="auto" w:fill="auto"/>
          </w:tcPr>
          <w:p w14:paraId="7223338E" w14:textId="77777777" w:rsidR="00385D56" w:rsidRPr="00385D56" w:rsidRDefault="00385D56" w:rsidP="00385D56">
            <w:pPr>
              <w:rPr>
                <w:color w:val="FF0000"/>
              </w:rPr>
            </w:pPr>
            <w:r>
              <w:rPr>
                <w:color w:val="FF0000"/>
              </w:rPr>
              <w:t>1. ¿Cuál es el problema que busca resolver?</w:t>
            </w:r>
          </w:p>
        </w:tc>
        <w:tc>
          <w:tcPr>
            <w:tcW w:w="1998" w:type="dxa"/>
            <w:shd w:val="clear" w:color="auto" w:fill="auto"/>
          </w:tcPr>
          <w:p w14:paraId="4B7DBD8E" w14:textId="731ECE74" w:rsidR="00385D56" w:rsidRPr="00385D56" w:rsidRDefault="00385D56" w:rsidP="00F53559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>2. ¿</w:t>
            </w:r>
            <w:r w:rsidR="006A056B">
              <w:rPr>
                <w:color w:val="FF0000"/>
              </w:rPr>
              <w:t xml:space="preserve">Cuál </w:t>
            </w:r>
            <w:r>
              <w:rPr>
                <w:color w:val="FF0000"/>
              </w:rPr>
              <w:t>es su audiencia?</w:t>
            </w:r>
          </w:p>
        </w:tc>
        <w:tc>
          <w:tcPr>
            <w:tcW w:w="1998" w:type="dxa"/>
            <w:shd w:val="clear" w:color="auto" w:fill="auto"/>
          </w:tcPr>
          <w:p w14:paraId="31DDCAE0" w14:textId="77777777" w:rsidR="00385D56" w:rsidRPr="00385D56" w:rsidRDefault="00385D56" w:rsidP="00F53559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3. ¿Cuál es el punto de partida para llegar a su audiencia clave? </w:t>
            </w:r>
          </w:p>
        </w:tc>
        <w:tc>
          <w:tcPr>
            <w:tcW w:w="1999" w:type="dxa"/>
            <w:shd w:val="clear" w:color="auto" w:fill="auto"/>
          </w:tcPr>
          <w:p w14:paraId="24BCC87F" w14:textId="77777777" w:rsidR="00385D56" w:rsidRPr="00385D56" w:rsidRDefault="00385D56" w:rsidP="00F53559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>4. ¿Qué pasos se necesitan para producir cambios?</w:t>
            </w:r>
          </w:p>
        </w:tc>
        <w:tc>
          <w:tcPr>
            <w:tcW w:w="1999" w:type="dxa"/>
            <w:shd w:val="clear" w:color="auto" w:fill="auto"/>
          </w:tcPr>
          <w:p w14:paraId="796470CC" w14:textId="77777777" w:rsidR="00385D56" w:rsidRPr="00385D56" w:rsidRDefault="00385D56" w:rsidP="00F53559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5. ¿Cuál es el efecto medible de su trabajo? </w:t>
            </w:r>
          </w:p>
        </w:tc>
        <w:tc>
          <w:tcPr>
            <w:tcW w:w="1999" w:type="dxa"/>
            <w:shd w:val="clear" w:color="auto" w:fill="auto"/>
          </w:tcPr>
          <w:p w14:paraId="1D4838F3" w14:textId="77777777" w:rsidR="00385D56" w:rsidRPr="00385D56" w:rsidRDefault="00385D56" w:rsidP="00F53559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>6. ¿Cuáles son los beneficios más amplios de su trabajo?</w:t>
            </w:r>
          </w:p>
        </w:tc>
        <w:tc>
          <w:tcPr>
            <w:tcW w:w="2002" w:type="dxa"/>
            <w:shd w:val="clear" w:color="auto" w:fill="auto"/>
          </w:tcPr>
          <w:p w14:paraId="76BD790C" w14:textId="77777777" w:rsidR="00385D56" w:rsidRDefault="00385D56" w:rsidP="00F53559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7. ¿Cuál es el cambio a largo plazo que usted ve como su objetivo? </w:t>
            </w:r>
          </w:p>
          <w:p w14:paraId="5DD9B918" w14:textId="77777777" w:rsidR="00E458F4" w:rsidRPr="009D0962" w:rsidRDefault="00E458F4" w:rsidP="00F53559">
            <w:pPr>
              <w:contextualSpacing/>
              <w:rPr>
                <w:color w:val="FF0000"/>
                <w:lang w:val="es-419"/>
              </w:rPr>
            </w:pPr>
          </w:p>
        </w:tc>
      </w:tr>
      <w:tr w:rsidR="00385D56" w:rsidRPr="00385D56" w14:paraId="3C69B22A" w14:textId="77777777" w:rsidTr="00505298">
        <w:tc>
          <w:tcPr>
            <w:tcW w:w="1999" w:type="dxa"/>
            <w:shd w:val="clear" w:color="auto" w:fill="CCC0D9" w:themeFill="accent4" w:themeFillTint="66"/>
          </w:tcPr>
          <w:p w14:paraId="7C33F047" w14:textId="77777777" w:rsidR="00E52975" w:rsidRPr="009D0962" w:rsidRDefault="00E52975" w:rsidP="00F53559">
            <w:pPr>
              <w:contextualSpacing/>
              <w:rPr>
                <w:lang w:val="es-419"/>
              </w:rPr>
            </w:pPr>
          </w:p>
          <w:p w14:paraId="6F95D4F7" w14:textId="77777777" w:rsidR="00E52975" w:rsidRPr="009D0962" w:rsidRDefault="00E52975" w:rsidP="00F53559">
            <w:pPr>
              <w:contextualSpacing/>
              <w:rPr>
                <w:lang w:val="es-419"/>
              </w:rPr>
            </w:pPr>
          </w:p>
          <w:p w14:paraId="62180DA0" w14:textId="77777777" w:rsidR="00E52975" w:rsidRPr="009D0962" w:rsidRDefault="00E52975" w:rsidP="00F53559">
            <w:pPr>
              <w:contextualSpacing/>
              <w:rPr>
                <w:lang w:val="es-419"/>
              </w:rPr>
            </w:pPr>
          </w:p>
          <w:p w14:paraId="4FCFA3BE" w14:textId="77777777" w:rsidR="00E52975" w:rsidRPr="009D0962" w:rsidRDefault="00E52975" w:rsidP="00F53559">
            <w:pPr>
              <w:contextualSpacing/>
              <w:rPr>
                <w:lang w:val="es-419"/>
              </w:rPr>
            </w:pPr>
          </w:p>
          <w:p w14:paraId="6BC98A16" w14:textId="77777777" w:rsidR="00E52975" w:rsidRPr="009D0962" w:rsidRDefault="00E52975" w:rsidP="00F53559">
            <w:pPr>
              <w:contextualSpacing/>
              <w:rPr>
                <w:lang w:val="es-419"/>
              </w:rPr>
            </w:pPr>
          </w:p>
        </w:tc>
        <w:tc>
          <w:tcPr>
            <w:tcW w:w="1998" w:type="dxa"/>
            <w:shd w:val="clear" w:color="auto" w:fill="CCC0D9" w:themeFill="accent4" w:themeFillTint="66"/>
          </w:tcPr>
          <w:p w14:paraId="2DC35492" w14:textId="77777777" w:rsidR="00385D56" w:rsidRPr="009D0962" w:rsidRDefault="00385D56" w:rsidP="00F53559">
            <w:pPr>
              <w:contextualSpacing/>
              <w:rPr>
                <w:lang w:val="es-419"/>
              </w:rPr>
            </w:pPr>
          </w:p>
        </w:tc>
        <w:tc>
          <w:tcPr>
            <w:tcW w:w="1998" w:type="dxa"/>
            <w:shd w:val="clear" w:color="auto" w:fill="CCC0D9" w:themeFill="accent4" w:themeFillTint="66"/>
          </w:tcPr>
          <w:p w14:paraId="39903224" w14:textId="77777777" w:rsidR="00385D56" w:rsidRPr="009D0962" w:rsidRDefault="00385D56" w:rsidP="00F53559">
            <w:pPr>
              <w:contextualSpacing/>
              <w:rPr>
                <w:lang w:val="es-419"/>
              </w:rPr>
            </w:pPr>
          </w:p>
        </w:tc>
        <w:tc>
          <w:tcPr>
            <w:tcW w:w="1999" w:type="dxa"/>
            <w:shd w:val="clear" w:color="auto" w:fill="CCC0D9" w:themeFill="accent4" w:themeFillTint="66"/>
          </w:tcPr>
          <w:p w14:paraId="6BE06565" w14:textId="77777777" w:rsidR="00385D56" w:rsidRPr="009D0962" w:rsidRDefault="00385D56" w:rsidP="00F53559">
            <w:pPr>
              <w:contextualSpacing/>
              <w:rPr>
                <w:lang w:val="es-419"/>
              </w:rPr>
            </w:pPr>
          </w:p>
        </w:tc>
        <w:tc>
          <w:tcPr>
            <w:tcW w:w="1999" w:type="dxa"/>
            <w:shd w:val="clear" w:color="auto" w:fill="CCC0D9" w:themeFill="accent4" w:themeFillTint="66"/>
          </w:tcPr>
          <w:p w14:paraId="1A9EB720" w14:textId="77777777" w:rsidR="00385D56" w:rsidRDefault="00505298" w:rsidP="00F53559">
            <w:pPr>
              <w:contextualSpacing/>
            </w:pPr>
            <w:r>
              <w:rPr>
                <w:color w:val="FF0000"/>
              </w:rPr>
              <w:t>Efecto medible</w:t>
            </w:r>
          </w:p>
        </w:tc>
        <w:tc>
          <w:tcPr>
            <w:tcW w:w="1999" w:type="dxa"/>
            <w:shd w:val="clear" w:color="auto" w:fill="CCC0D9" w:themeFill="accent4" w:themeFillTint="66"/>
          </w:tcPr>
          <w:p w14:paraId="55E3FB99" w14:textId="77777777" w:rsidR="00505298" w:rsidRDefault="00505298" w:rsidP="00505298">
            <w:pPr>
              <w:contextualSpacing/>
            </w:pPr>
            <w:r>
              <w:rPr>
                <w:color w:val="FF0000"/>
              </w:rPr>
              <w:t>Beneficios más amplios</w:t>
            </w:r>
          </w:p>
          <w:p w14:paraId="26380688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02" w:type="dxa"/>
            <w:shd w:val="clear" w:color="auto" w:fill="CCC0D9" w:themeFill="accent4" w:themeFillTint="66"/>
          </w:tcPr>
          <w:p w14:paraId="4E5F631A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14:paraId="03260A4A" w14:textId="77777777" w:rsidTr="00505298">
        <w:tc>
          <w:tcPr>
            <w:tcW w:w="1999" w:type="dxa"/>
            <w:shd w:val="clear" w:color="auto" w:fill="D6E3BC" w:themeFill="accent3" w:themeFillTint="66"/>
          </w:tcPr>
          <w:p w14:paraId="3DE4C74E" w14:textId="77777777" w:rsidR="00385D56" w:rsidRDefault="00385D56" w:rsidP="00F53559">
            <w:pPr>
              <w:contextualSpacing/>
              <w:rPr>
                <w:lang w:val="en-GB"/>
              </w:rPr>
            </w:pPr>
          </w:p>
          <w:p w14:paraId="0CBED135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0F6C97E1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540B3A00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4DBCF2BB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64B8DCE1" w14:textId="77777777" w:rsidR="00E52975" w:rsidRDefault="00E52975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D6E3BC" w:themeFill="accent3" w:themeFillTint="66"/>
          </w:tcPr>
          <w:p w14:paraId="22FE81A0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D6E3BC" w:themeFill="accent3" w:themeFillTint="66"/>
          </w:tcPr>
          <w:p w14:paraId="18BFA175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D6E3BC" w:themeFill="accent3" w:themeFillTint="66"/>
          </w:tcPr>
          <w:p w14:paraId="0AA1C02D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D6E3BC" w:themeFill="accent3" w:themeFillTint="66"/>
          </w:tcPr>
          <w:p w14:paraId="7A563A70" w14:textId="77777777" w:rsidR="00385D56" w:rsidRDefault="00385D56" w:rsidP="00F53559">
            <w:pPr>
              <w:contextualSpacing/>
            </w:pPr>
            <w:r>
              <w:rPr>
                <w:color w:val="FF0000"/>
              </w:rPr>
              <w:t xml:space="preserve">Efecto medible </w:t>
            </w:r>
          </w:p>
        </w:tc>
        <w:tc>
          <w:tcPr>
            <w:tcW w:w="1999" w:type="dxa"/>
            <w:shd w:val="clear" w:color="auto" w:fill="D6E3BC" w:themeFill="accent3" w:themeFillTint="66"/>
          </w:tcPr>
          <w:p w14:paraId="590CCE73" w14:textId="77777777" w:rsidR="00385D56" w:rsidRDefault="00385D56" w:rsidP="00F53559">
            <w:pPr>
              <w:contextualSpacing/>
            </w:pPr>
            <w:r>
              <w:rPr>
                <w:color w:val="FF0000"/>
              </w:rPr>
              <w:t>Beneficios más amplios</w:t>
            </w:r>
          </w:p>
          <w:p w14:paraId="5B59040B" w14:textId="77777777" w:rsidR="00385D56" w:rsidRDefault="00385D56" w:rsidP="00E52975">
            <w:pPr>
              <w:contextualSpacing/>
              <w:rPr>
                <w:lang w:val="en-GB"/>
              </w:rPr>
            </w:pPr>
          </w:p>
        </w:tc>
        <w:tc>
          <w:tcPr>
            <w:tcW w:w="2002" w:type="dxa"/>
            <w:shd w:val="clear" w:color="auto" w:fill="D6E3BC" w:themeFill="accent3" w:themeFillTint="66"/>
          </w:tcPr>
          <w:p w14:paraId="00FCF3EA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14:paraId="25530FA1" w14:textId="77777777" w:rsidTr="00505298">
        <w:tc>
          <w:tcPr>
            <w:tcW w:w="1999" w:type="dxa"/>
            <w:shd w:val="clear" w:color="auto" w:fill="E5B8B7" w:themeFill="accent2" w:themeFillTint="66"/>
          </w:tcPr>
          <w:p w14:paraId="656567CA" w14:textId="77777777" w:rsidR="00385D56" w:rsidRDefault="00385D56" w:rsidP="00F53559">
            <w:pPr>
              <w:contextualSpacing/>
              <w:rPr>
                <w:lang w:val="en-GB"/>
              </w:rPr>
            </w:pPr>
          </w:p>
          <w:p w14:paraId="7E4B8A7A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330C76F6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003C92F6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2EDEA7CF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2ED86BC5" w14:textId="77777777" w:rsidR="00E52975" w:rsidRDefault="00E52975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E5B8B7" w:themeFill="accent2" w:themeFillTint="66"/>
          </w:tcPr>
          <w:p w14:paraId="3FAB35F0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E5B8B7" w:themeFill="accent2" w:themeFillTint="66"/>
          </w:tcPr>
          <w:p w14:paraId="26411C12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E5B8B7" w:themeFill="accent2" w:themeFillTint="66"/>
          </w:tcPr>
          <w:p w14:paraId="2ADE96E3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E5B8B7" w:themeFill="accent2" w:themeFillTint="66"/>
          </w:tcPr>
          <w:p w14:paraId="384F4CB8" w14:textId="77777777" w:rsidR="00385D56" w:rsidRDefault="00385D56" w:rsidP="00F53559">
            <w:pPr>
              <w:contextualSpacing/>
            </w:pPr>
            <w:r>
              <w:rPr>
                <w:color w:val="FF0000"/>
              </w:rPr>
              <w:t xml:space="preserve">Efecto medible </w:t>
            </w:r>
          </w:p>
        </w:tc>
        <w:tc>
          <w:tcPr>
            <w:tcW w:w="1999" w:type="dxa"/>
            <w:shd w:val="clear" w:color="auto" w:fill="E5B8B7" w:themeFill="accent2" w:themeFillTint="66"/>
          </w:tcPr>
          <w:p w14:paraId="553F08E8" w14:textId="77777777" w:rsidR="00385D56" w:rsidRDefault="00385D56" w:rsidP="00385D56">
            <w:pPr>
              <w:contextualSpacing/>
            </w:pPr>
            <w:r>
              <w:rPr>
                <w:color w:val="FF0000"/>
              </w:rPr>
              <w:t>Beneficios más amplios</w:t>
            </w:r>
          </w:p>
          <w:p w14:paraId="6E4592DB" w14:textId="77777777" w:rsidR="00385D56" w:rsidRDefault="00385D56" w:rsidP="00E52975">
            <w:pPr>
              <w:contextualSpacing/>
              <w:rPr>
                <w:lang w:val="en-GB"/>
              </w:rPr>
            </w:pPr>
          </w:p>
        </w:tc>
        <w:tc>
          <w:tcPr>
            <w:tcW w:w="2002" w:type="dxa"/>
            <w:shd w:val="clear" w:color="auto" w:fill="E5B8B7" w:themeFill="accent2" w:themeFillTint="66"/>
          </w:tcPr>
          <w:p w14:paraId="7E1FCEF2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14:paraId="44D40855" w14:textId="77777777" w:rsidTr="00505298">
        <w:tc>
          <w:tcPr>
            <w:tcW w:w="1999" w:type="dxa"/>
            <w:shd w:val="clear" w:color="auto" w:fill="B6DDE8" w:themeFill="accent5" w:themeFillTint="66"/>
          </w:tcPr>
          <w:p w14:paraId="7E8B54BF" w14:textId="77777777" w:rsidR="00385D56" w:rsidRPr="00385D56" w:rsidRDefault="00385D56" w:rsidP="00385D56">
            <w:pPr>
              <w:contextualSpacing/>
            </w:pPr>
            <w:r>
              <w:t>SUPOSICIONES CLAVE</w:t>
            </w:r>
          </w:p>
        </w:tc>
        <w:tc>
          <w:tcPr>
            <w:tcW w:w="1998" w:type="dxa"/>
            <w:shd w:val="clear" w:color="auto" w:fill="B6DDE8" w:themeFill="accent5" w:themeFillTint="66"/>
          </w:tcPr>
          <w:p w14:paraId="423F2B9B" w14:textId="77777777" w:rsidR="00385D56" w:rsidRPr="00385D56" w:rsidRDefault="00385D56" w:rsidP="00385D56">
            <w:r>
              <w:t>SUPOSICIONES CLAVE</w:t>
            </w:r>
          </w:p>
        </w:tc>
        <w:tc>
          <w:tcPr>
            <w:tcW w:w="1998" w:type="dxa"/>
            <w:shd w:val="clear" w:color="auto" w:fill="B6DDE8" w:themeFill="accent5" w:themeFillTint="66"/>
          </w:tcPr>
          <w:p w14:paraId="0C78BBD8" w14:textId="77777777" w:rsidR="00385D56" w:rsidRPr="00385D56" w:rsidRDefault="00385D56" w:rsidP="00385D56">
            <w:r>
              <w:t>SUPOSICIONES CLAVE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14:paraId="0ECAFB7A" w14:textId="77777777" w:rsidR="00385D56" w:rsidRPr="00385D56" w:rsidRDefault="00385D56" w:rsidP="00385D56">
            <w:r>
              <w:t>SUPOSICIONES CLAVE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14:paraId="1C1E3F07" w14:textId="77777777" w:rsidR="00385D56" w:rsidRPr="00385D56" w:rsidRDefault="00385D56" w:rsidP="00385D56">
            <w:r>
              <w:t>SUPOSICIONES CLAVE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14:paraId="4F64C2DD" w14:textId="77777777" w:rsidR="00385D56" w:rsidRPr="00385D56" w:rsidRDefault="00385D56" w:rsidP="00385D56">
            <w:r>
              <w:t>SUPOSICIONES CLAVE</w:t>
            </w:r>
          </w:p>
        </w:tc>
        <w:tc>
          <w:tcPr>
            <w:tcW w:w="2002" w:type="dxa"/>
            <w:shd w:val="clear" w:color="auto" w:fill="B6DDE8" w:themeFill="accent5" w:themeFillTint="66"/>
          </w:tcPr>
          <w:p w14:paraId="67947186" w14:textId="77777777" w:rsidR="00385D56" w:rsidRPr="00385D56" w:rsidRDefault="00385D56" w:rsidP="00385D56">
            <w:pPr>
              <w:contextualSpacing/>
            </w:pPr>
            <w:r>
              <w:t>GRUPOS DE INTERÉS</w:t>
            </w:r>
          </w:p>
        </w:tc>
      </w:tr>
      <w:tr w:rsidR="00385D56" w:rsidRPr="00385D56" w14:paraId="6FFA3E5B" w14:textId="77777777" w:rsidTr="00505298">
        <w:tc>
          <w:tcPr>
            <w:tcW w:w="1999" w:type="dxa"/>
            <w:shd w:val="clear" w:color="auto" w:fill="B6DDE8" w:themeFill="accent5" w:themeFillTint="66"/>
          </w:tcPr>
          <w:p w14:paraId="155078E0" w14:textId="77777777" w:rsidR="00385D56" w:rsidRPr="00385D56" w:rsidRDefault="00385D56" w:rsidP="00385D56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Solo si:</w:t>
            </w:r>
          </w:p>
          <w:p w14:paraId="4B39F49A" w14:textId="77777777" w:rsidR="00E52975" w:rsidRDefault="00E52975" w:rsidP="00E52975">
            <w:pPr>
              <w:contextualSpacing/>
              <w:rPr>
                <w:lang w:val="en-GB"/>
              </w:rPr>
            </w:pPr>
          </w:p>
          <w:p w14:paraId="09699FE0" w14:textId="77777777" w:rsidR="00E52975" w:rsidRDefault="00E52975" w:rsidP="00E52975">
            <w:pPr>
              <w:contextualSpacing/>
              <w:rPr>
                <w:lang w:val="en-GB"/>
              </w:rPr>
            </w:pPr>
          </w:p>
          <w:p w14:paraId="34270561" w14:textId="77777777" w:rsidR="00E52975" w:rsidRDefault="00E52975" w:rsidP="00E52975">
            <w:pPr>
              <w:contextualSpacing/>
              <w:rPr>
                <w:lang w:val="en-GB"/>
              </w:rPr>
            </w:pPr>
          </w:p>
          <w:p w14:paraId="58062C22" w14:textId="77777777" w:rsidR="00E52975" w:rsidRPr="00385D56" w:rsidRDefault="00E52975" w:rsidP="00E52975">
            <w:pPr>
              <w:contextualSpacing/>
              <w:rPr>
                <w:lang w:val="en-GB"/>
              </w:rPr>
            </w:pPr>
          </w:p>
          <w:p w14:paraId="7FD802A4" w14:textId="77777777" w:rsidR="00385D56" w:rsidRPr="00385D56" w:rsidRDefault="00385D56" w:rsidP="00385D56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B6DDE8" w:themeFill="accent5" w:themeFillTint="66"/>
          </w:tcPr>
          <w:p w14:paraId="1CEA5C2B" w14:textId="77777777" w:rsidR="00385D56" w:rsidRPr="00385D56" w:rsidRDefault="00385D56" w:rsidP="00385D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Solo si:</w:t>
            </w:r>
          </w:p>
          <w:p w14:paraId="65DEAA92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2A4291C9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1998" w:type="dxa"/>
            <w:shd w:val="clear" w:color="auto" w:fill="B6DDE8" w:themeFill="accent5" w:themeFillTint="66"/>
          </w:tcPr>
          <w:p w14:paraId="56DF9154" w14:textId="77777777" w:rsidR="00385D56" w:rsidRPr="00385D56" w:rsidRDefault="00385D56" w:rsidP="00385D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Solo si:</w:t>
            </w:r>
          </w:p>
          <w:p w14:paraId="59D71E07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2CA7DC91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1999" w:type="dxa"/>
            <w:shd w:val="clear" w:color="auto" w:fill="B6DDE8" w:themeFill="accent5" w:themeFillTint="66"/>
          </w:tcPr>
          <w:p w14:paraId="3EC58157" w14:textId="77777777" w:rsidR="00385D56" w:rsidRPr="00385D56" w:rsidRDefault="00385D56" w:rsidP="00385D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Solo si:</w:t>
            </w:r>
          </w:p>
          <w:p w14:paraId="39FFB834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224A7550" w14:textId="77777777" w:rsidR="00385D56" w:rsidRPr="00385D56" w:rsidRDefault="00385D56" w:rsidP="00385D56">
            <w:r>
              <w:t xml:space="preserve"> 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14:paraId="1D835069" w14:textId="77777777" w:rsidR="00385D56" w:rsidRPr="00385D56" w:rsidRDefault="00385D56" w:rsidP="00385D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Solo si:</w:t>
            </w:r>
          </w:p>
          <w:p w14:paraId="51B09786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7EB1BF2D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1999" w:type="dxa"/>
            <w:shd w:val="clear" w:color="auto" w:fill="B6DDE8" w:themeFill="accent5" w:themeFillTint="66"/>
          </w:tcPr>
          <w:p w14:paraId="040016D7" w14:textId="77777777" w:rsidR="00385D56" w:rsidRPr="00385D56" w:rsidRDefault="00385D56" w:rsidP="00385D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Solo si:</w:t>
            </w:r>
          </w:p>
          <w:p w14:paraId="1278E264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2002" w:type="dxa"/>
            <w:shd w:val="clear" w:color="auto" w:fill="B6DDE8" w:themeFill="accent5" w:themeFillTint="66"/>
          </w:tcPr>
          <w:p w14:paraId="4291D737" w14:textId="77777777" w:rsidR="00385D56" w:rsidRPr="00385D56" w:rsidRDefault="00385D56" w:rsidP="00385D56">
            <w:pPr>
              <w:contextualSpacing/>
              <w:rPr>
                <w:lang w:val="en-GB"/>
              </w:rPr>
            </w:pPr>
          </w:p>
        </w:tc>
      </w:tr>
    </w:tbl>
    <w:p w14:paraId="6E37200B" w14:textId="77777777" w:rsidR="00950797" w:rsidRPr="00407616" w:rsidRDefault="00950797" w:rsidP="00407616">
      <w:pPr>
        <w:spacing w:after="0" w:line="240" w:lineRule="auto"/>
        <w:contextualSpacing/>
      </w:pPr>
    </w:p>
    <w:sectPr w:rsidR="00950797" w:rsidRPr="00407616" w:rsidSect="00407616">
      <w:headerReference w:type="default" r:id="rId7"/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2F1B4" w14:textId="77777777" w:rsidR="009B2377" w:rsidRDefault="009B2377" w:rsidP="00821700">
      <w:pPr>
        <w:spacing w:after="0" w:line="240" w:lineRule="auto"/>
      </w:pPr>
      <w:r>
        <w:separator/>
      </w:r>
    </w:p>
  </w:endnote>
  <w:endnote w:type="continuationSeparator" w:id="0">
    <w:p w14:paraId="31BEEFC2" w14:textId="77777777" w:rsidR="009B2377" w:rsidRDefault="009B2377" w:rsidP="0082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78CB" w14:textId="77777777" w:rsidR="009B2377" w:rsidRDefault="009B2377" w:rsidP="00821700">
      <w:pPr>
        <w:spacing w:after="0" w:line="240" w:lineRule="auto"/>
      </w:pPr>
      <w:r>
        <w:separator/>
      </w:r>
    </w:p>
  </w:footnote>
  <w:footnote w:type="continuationSeparator" w:id="0">
    <w:p w14:paraId="5390F264" w14:textId="77777777" w:rsidR="009B2377" w:rsidRDefault="009B2377" w:rsidP="0082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822C" w14:textId="331EAFBF" w:rsidR="00821700" w:rsidRDefault="00821700" w:rsidP="00821700">
    <w:pPr>
      <w:pStyle w:val="Header"/>
      <w:jc w:val="right"/>
    </w:pPr>
    <w:r>
      <w:rPr>
        <w:noProof/>
      </w:rPr>
      <w:drawing>
        <wp:inline distT="0" distB="0" distL="0" distR="0" wp14:anchorId="3B491119" wp14:editId="334B7400">
          <wp:extent cx="1264920" cy="868293"/>
          <wp:effectExtent l="0" t="0" r="0" b="0"/>
          <wp:docPr id="6" name="Afbeelding 5" descr="Afbeelding met voedsel, teken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tGA_geen achtergr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162" cy="87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134E"/>
    <w:multiLevelType w:val="hybridMultilevel"/>
    <w:tmpl w:val="2E5CC6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56"/>
    <w:rsid w:val="00385D56"/>
    <w:rsid w:val="00407616"/>
    <w:rsid w:val="00505298"/>
    <w:rsid w:val="006A056B"/>
    <w:rsid w:val="00821700"/>
    <w:rsid w:val="00950797"/>
    <w:rsid w:val="009B2377"/>
    <w:rsid w:val="009D0962"/>
    <w:rsid w:val="00E458F4"/>
    <w:rsid w:val="00E52975"/>
    <w:rsid w:val="00F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8901"/>
  <w15:chartTrackingRefBased/>
  <w15:docId w15:val="{57AAF2F6-6C37-4DE6-818E-ED389B1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8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52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700"/>
  </w:style>
  <w:style w:type="paragraph" w:styleId="Footer">
    <w:name w:val="footer"/>
    <w:basedOn w:val="Normal"/>
    <w:link w:val="FooterChar"/>
    <w:uiPriority w:val="99"/>
    <w:unhideWhenUsed/>
    <w:rsid w:val="008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Insing - Wilde Ganzen</dc:creator>
  <cp:keywords/>
  <dc:description/>
  <cp:lastModifiedBy>Joshua Muller</cp:lastModifiedBy>
  <cp:revision>5</cp:revision>
  <dcterms:created xsi:type="dcterms:W3CDTF">2020-03-31T07:45:00Z</dcterms:created>
  <dcterms:modified xsi:type="dcterms:W3CDTF">2020-04-23T23:25:00Z</dcterms:modified>
</cp:coreProperties>
</file>